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ECED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71F78" w:rsidTr="009D44C6">
        <w:trPr>
          <w:tblCellSpacing w:w="7" w:type="dxa"/>
        </w:trPr>
        <w:tc>
          <w:tcPr>
            <w:tcW w:w="4985" w:type="pct"/>
            <w:shd w:val="clear" w:color="auto" w:fill="ECEDEE"/>
            <w:vAlign w:val="center"/>
            <w:hideMark/>
          </w:tcPr>
          <w:p w:rsidR="00171F78" w:rsidRPr="005A656D" w:rsidRDefault="00171F78" w:rsidP="009D44C6">
            <w:pPr>
              <w:spacing w:after="450"/>
              <w:jc w:val="center"/>
              <w:rPr>
                <w:rFonts w:ascii="CuprumReg" w:hAnsi="CuprumReg" w:cs="Tahoma"/>
                <w:b/>
                <w:caps/>
                <w:color w:val="FF0000"/>
                <w:sz w:val="40"/>
                <w:szCs w:val="14"/>
              </w:rPr>
            </w:pPr>
            <w:r w:rsidRPr="005A656D">
              <w:rPr>
                <w:rFonts w:ascii="Tahoma" w:hAnsi="Tahoma" w:cs="Tahoma"/>
                <w:b/>
                <w:color w:val="FF0000"/>
                <w:sz w:val="40"/>
                <w:szCs w:val="21"/>
              </w:rPr>
              <w:t>Используй свой см</w:t>
            </w:r>
            <w:bookmarkStart w:id="0" w:name="_GoBack"/>
            <w:bookmarkEnd w:id="0"/>
            <w:r w:rsidRPr="005A656D">
              <w:rPr>
                <w:rFonts w:ascii="Tahoma" w:hAnsi="Tahoma" w:cs="Tahoma"/>
                <w:b/>
                <w:color w:val="FF0000"/>
                <w:sz w:val="40"/>
                <w:szCs w:val="21"/>
              </w:rPr>
              <w:t>артфон и планшет с пользой и умом для своего обучения!</w:t>
            </w:r>
          </w:p>
          <w:p w:rsidR="00171F78" w:rsidRPr="005A656D" w:rsidRDefault="00171F78" w:rsidP="009D44C6">
            <w:pPr>
              <w:spacing w:after="450"/>
              <w:jc w:val="center"/>
              <w:rPr>
                <w:rFonts w:ascii="CuprumReg" w:hAnsi="CuprumReg" w:cs="Tahoma"/>
                <w:b/>
                <w:caps/>
                <w:color w:val="FF0000"/>
                <w:sz w:val="40"/>
                <w:szCs w:val="30"/>
              </w:rPr>
            </w:pPr>
            <w:r w:rsidRPr="005A656D">
              <w:rPr>
                <w:rFonts w:ascii="CuprumReg" w:hAnsi="CuprumReg" w:cs="Tahoma"/>
                <w:b/>
                <w:caps/>
                <w:color w:val="FF0000"/>
                <w:sz w:val="40"/>
                <w:szCs w:val="30"/>
              </w:rPr>
              <w:t>&gt;&gt;&gt; ОНЛАЙН-ИГРА "ТАЙНА ПОТЕРЯННОЙ КОПИЛКИ"</w:t>
            </w:r>
          </w:p>
        </w:tc>
      </w:tr>
      <w:tr w:rsidR="00171F78" w:rsidTr="009D44C6">
        <w:trPr>
          <w:tblCellSpacing w:w="7" w:type="dxa"/>
        </w:trPr>
        <w:tc>
          <w:tcPr>
            <w:tcW w:w="0" w:type="auto"/>
            <w:shd w:val="clear" w:color="auto" w:fill="ECEDEE"/>
            <w:vAlign w:val="center"/>
            <w:hideMark/>
          </w:tcPr>
          <w:p w:rsidR="00171F78" w:rsidRDefault="00171F78" w:rsidP="009D44C6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hyperlink r:id="rId4" w:tgtFrame="_blank" w:history="1">
              <w:r>
                <w:rPr>
                  <w:rFonts w:ascii="Tahoma" w:hAnsi="Tahoma" w:cs="Tahoma"/>
                  <w:color w:val="0A8FCC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A8FCC"/>
                  <w:sz w:val="21"/>
                  <w:szCs w:val="21"/>
                </w:rPr>
                <w:instrText xml:space="preserve"> INCLUDEPICTURE "http://yonski-school-4.ucoz.ru/god18_19/igratpk.jpg" \* MERGEFORMATINET </w:instrText>
              </w:r>
              <w:r>
                <w:rPr>
                  <w:rFonts w:ascii="Tahoma" w:hAnsi="Tahoma" w:cs="Tahoma"/>
                  <w:color w:val="0A8FCC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A8FCC"/>
                  <w:sz w:val="21"/>
                  <w:szCs w:val="21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s://fincult.info/game/" target="&quot;_blank&quot;" style="width:537.75pt;height:360.75pt" o:button="t">
                    <v:imagedata r:id="rId5" r:href="rId6"/>
                  </v:shape>
                </w:pict>
              </w:r>
              <w:r>
                <w:rPr>
                  <w:rFonts w:ascii="Tahoma" w:hAnsi="Tahoma" w:cs="Tahoma"/>
                  <w:color w:val="0A8FCC"/>
                  <w:sz w:val="21"/>
                  <w:szCs w:val="21"/>
                </w:rPr>
                <w:fldChar w:fldCharType="end"/>
              </w:r>
            </w:hyperlink>
          </w:p>
          <w:p w:rsidR="00171F78" w:rsidRDefault="00171F78" w:rsidP="009D44C6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Tahoma" w:hAnsi="Tahoma" w:cs="Tahoma"/>
                <w:color w:val="000000"/>
                <w:sz w:val="32"/>
                <w:szCs w:val="21"/>
              </w:rPr>
            </w:pPr>
            <w:r w:rsidRPr="005A656D">
              <w:rPr>
                <w:rFonts w:ascii="Tahoma" w:hAnsi="Tahoma" w:cs="Tahoma"/>
                <w:color w:val="000000"/>
                <w:sz w:val="32"/>
                <w:szCs w:val="21"/>
              </w:rPr>
              <w:t>Банк России выпустил </w:t>
            </w:r>
            <w:hyperlink r:id="rId7" w:tgtFrame="_blank" w:history="1">
              <w:r w:rsidRPr="005A656D">
                <w:rPr>
                  <w:rStyle w:val="a4"/>
                  <w:rFonts w:ascii="Tahoma" w:hAnsi="Tahoma" w:cs="Tahoma"/>
                  <w:color w:val="0A8FCC"/>
                  <w:sz w:val="32"/>
                  <w:szCs w:val="21"/>
                  <w:u w:val="none"/>
                </w:rPr>
                <w:t>обучающую онлайн-игру "Тайна потерянной копилки</w:t>
              </w:r>
              <w:proofErr w:type="gramStart"/>
              <w:r w:rsidRPr="005A656D">
                <w:rPr>
                  <w:rStyle w:val="a4"/>
                  <w:rFonts w:ascii="Tahoma" w:hAnsi="Tahoma" w:cs="Tahoma"/>
                  <w:color w:val="0A8FCC"/>
                  <w:sz w:val="32"/>
                  <w:szCs w:val="21"/>
                  <w:u w:val="none"/>
                </w:rPr>
                <w:t>"</w:t>
              </w:r>
            </w:hyperlink>
            <w:r w:rsidRPr="005A656D">
              <w:rPr>
                <w:rFonts w:ascii="Tahoma" w:hAnsi="Tahoma" w:cs="Tahoma"/>
                <w:color w:val="000000"/>
                <w:sz w:val="32"/>
                <w:szCs w:val="21"/>
              </w:rPr>
              <w:t>.</w:t>
            </w:r>
            <w:r w:rsidRPr="005A656D">
              <w:rPr>
                <w:rFonts w:ascii="Tahoma" w:hAnsi="Tahoma" w:cs="Tahoma"/>
                <w:color w:val="000000"/>
                <w:sz w:val="32"/>
                <w:szCs w:val="21"/>
              </w:rPr>
              <w:br/>
              <w:t>Игра</w:t>
            </w:r>
            <w:proofErr w:type="gramEnd"/>
            <w:r w:rsidRPr="005A656D">
              <w:rPr>
                <w:rFonts w:ascii="Tahoma" w:hAnsi="Tahoma" w:cs="Tahoma"/>
                <w:color w:val="000000"/>
                <w:sz w:val="32"/>
                <w:szCs w:val="21"/>
              </w:rPr>
              <w:t xml:space="preserve"> рассчитана на детей от шести лет, но может заинтересовать и подростков, и взрослых. </w:t>
            </w:r>
            <w:hyperlink r:id="rId8" w:tgtFrame="_blank" w:history="1">
              <w:r w:rsidRPr="005A656D">
                <w:rPr>
                  <w:rStyle w:val="a4"/>
                  <w:rFonts w:ascii="Tahoma" w:hAnsi="Tahoma" w:cs="Tahoma"/>
                  <w:color w:val="0A8FCC"/>
                  <w:sz w:val="32"/>
                  <w:szCs w:val="21"/>
                  <w:u w:val="none"/>
                </w:rPr>
                <w:t>"Тайна потерянной копилки"</w:t>
              </w:r>
            </w:hyperlink>
            <w:r w:rsidRPr="005A656D">
              <w:rPr>
                <w:rFonts w:ascii="Tahoma" w:hAnsi="Tahoma" w:cs="Tahoma"/>
                <w:color w:val="000000"/>
                <w:sz w:val="32"/>
                <w:szCs w:val="21"/>
              </w:rPr>
              <w:t> помогает разобраться, как грамотно обращаться с деньгами, планировать расходы и копить на свои цели. А также учит распознавать финансовых мошенников и избегать рисков, знакомит с терминами и разъясняет правила поведения на финансовом рынке.</w:t>
            </w:r>
            <w:r w:rsidRPr="005A656D">
              <w:rPr>
                <w:rFonts w:ascii="Tahoma" w:hAnsi="Tahoma" w:cs="Tahoma"/>
                <w:color w:val="000000"/>
                <w:sz w:val="32"/>
                <w:szCs w:val="21"/>
              </w:rPr>
              <w:br/>
              <w:t>Играть в </w:t>
            </w:r>
            <w:hyperlink r:id="rId9" w:tgtFrame="_blank" w:history="1">
              <w:r w:rsidRPr="005A656D">
                <w:rPr>
                  <w:rStyle w:val="a4"/>
                  <w:rFonts w:ascii="Tahoma" w:hAnsi="Tahoma" w:cs="Tahoma"/>
                  <w:color w:val="0A8FCC"/>
                  <w:sz w:val="32"/>
                  <w:szCs w:val="21"/>
                  <w:u w:val="none"/>
                </w:rPr>
                <w:t>"Тайну потерянной копилки"</w:t>
              </w:r>
            </w:hyperlink>
            <w:r w:rsidRPr="005A656D">
              <w:rPr>
                <w:rFonts w:ascii="Tahoma" w:hAnsi="Tahoma" w:cs="Tahoma"/>
                <w:color w:val="000000"/>
                <w:sz w:val="32"/>
                <w:szCs w:val="21"/>
              </w:rPr>
              <w:t> можно как на компьютере, так и на телефоне или планшете. В игре три уровня, каждый из которых сопровождается мультиком о приключениях героев. Разобраться, как играть, помогут всплывающие подсказки. В конце игры участники получают памятные онлайн – постеры.</w:t>
            </w:r>
          </w:p>
          <w:p w:rsidR="00171F78" w:rsidRDefault="00171F78" w:rsidP="009D44C6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4B6239" w:rsidRDefault="004B6239"/>
    <w:sectPr w:rsidR="004B6239" w:rsidSect="00171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uprumReg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78"/>
    <w:rsid w:val="00171F78"/>
    <w:rsid w:val="004B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5FA47-E99D-486D-9050-F682E134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F78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71F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1F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ga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ncult.info/ga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yonski-school-4.ucoz.ru/god18_19/igratpk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fincult.info/game/" TargetMode="External"/><Relationship Id="rId9" Type="http://schemas.openxmlformats.org/officeDocument/2006/relationships/hyperlink" Target="https://fincult.info/ga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Лабазинская СОШ</dc:creator>
  <cp:keywords/>
  <dc:description/>
  <cp:lastModifiedBy>Лабазинская СОШ</cp:lastModifiedBy>
  <cp:revision>1</cp:revision>
  <cp:lastPrinted>2019-04-10T12:17:00Z</cp:lastPrinted>
  <dcterms:created xsi:type="dcterms:W3CDTF">2019-04-10T12:16:00Z</dcterms:created>
  <dcterms:modified xsi:type="dcterms:W3CDTF">2019-04-10T12:17:00Z</dcterms:modified>
</cp:coreProperties>
</file>